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83E" w:rsidRPr="000D3141" w:rsidRDefault="00E6183E" w:rsidP="00E6183E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E6183E" w:rsidRDefault="00E6183E" w:rsidP="00E6183E">
      <w:pPr>
        <w:ind w:left="720"/>
        <w:jc w:val="center"/>
        <w:rPr>
          <w:b/>
          <w:szCs w:val="24"/>
        </w:rPr>
      </w:pPr>
    </w:p>
    <w:p w:rsidR="00E6183E" w:rsidRDefault="00E6183E" w:rsidP="00E6183E">
      <w:pPr>
        <w:ind w:left="720"/>
        <w:jc w:val="center"/>
        <w:rPr>
          <w:b/>
          <w:szCs w:val="24"/>
        </w:rPr>
      </w:pPr>
    </w:p>
    <w:p w:rsidR="00E6183E" w:rsidRPr="008C222B" w:rsidRDefault="00E6183E" w:rsidP="00E6183E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18</w:t>
      </w:r>
    </w:p>
    <w:p w:rsidR="00E6183E" w:rsidRDefault="00E6183E" w:rsidP="00E6183E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18</w:t>
      </w:r>
      <w:r>
        <w:rPr>
          <w:szCs w:val="24"/>
        </w:rPr>
        <w:t>.05.2022 г.</w:t>
      </w:r>
    </w:p>
    <w:p w:rsidR="00E6183E" w:rsidRDefault="00E6183E" w:rsidP="00AC2BCA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E53321">
        <w:rPr>
          <w:bCs/>
          <w:spacing w:val="-4"/>
          <w:szCs w:val="24"/>
        </w:rPr>
        <w:t>На заседанието присъстваха: Цветан Цветков, председател на Сметната палата, Горица Грънчарова-Кожарева и Тошко Тодоров, заместник-председатели на Сметната палата</w:t>
      </w:r>
      <w:r>
        <w:rPr>
          <w:bCs/>
          <w:spacing w:val="-4"/>
          <w:szCs w:val="24"/>
        </w:rPr>
        <w:t>, и Емил Евлогиев,  член на Сметната палата.</w:t>
      </w:r>
    </w:p>
    <w:p w:rsidR="00E6183E" w:rsidRDefault="00E6183E" w:rsidP="00E6183E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625C71">
        <w:rPr>
          <w:bCs/>
          <w:spacing w:val="-4"/>
          <w:szCs w:val="24"/>
        </w:rPr>
        <w:t>В дистанционна видеоконферентна връзка участва: проф. Георги Иванов, член на</w:t>
      </w:r>
      <w:r>
        <w:rPr>
          <w:bCs/>
          <w:spacing w:val="-4"/>
          <w:szCs w:val="24"/>
        </w:rPr>
        <w:t xml:space="preserve"> Сметната палата.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E6183E" w:rsidRPr="00980543" w:rsidTr="00AC2BCA">
        <w:tc>
          <w:tcPr>
            <w:tcW w:w="5353" w:type="dxa"/>
            <w:vAlign w:val="center"/>
          </w:tcPr>
          <w:p w:rsidR="00E6183E" w:rsidRDefault="00E6183E" w:rsidP="00AC2BCA">
            <w:pPr>
              <w:spacing w:after="0" w:line="240" w:lineRule="auto"/>
              <w:jc w:val="center"/>
              <w:rPr>
                <w:szCs w:val="24"/>
              </w:rPr>
            </w:pPr>
          </w:p>
          <w:p w:rsidR="00E6183E" w:rsidRPr="00980543" w:rsidRDefault="00E6183E" w:rsidP="00AC2BCA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E6183E" w:rsidRPr="00980543" w:rsidRDefault="00E6183E" w:rsidP="00AC2BCA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E6183E" w:rsidTr="00AC2BCA">
        <w:tc>
          <w:tcPr>
            <w:tcW w:w="5353" w:type="dxa"/>
            <w:vAlign w:val="center"/>
          </w:tcPr>
          <w:p w:rsidR="00E6183E" w:rsidRDefault="00E6183E" w:rsidP="00AC2BC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E6183E" w:rsidRPr="00E6183E" w:rsidRDefault="00E6183E" w:rsidP="00E6183E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6183E">
              <w:rPr>
                <w:bCs/>
                <w:spacing w:val="-4"/>
                <w:szCs w:val="24"/>
              </w:rPr>
              <w:t>Одитен доклад № 0100317621 за извършен финансов одит на консолидирания годишен финансов отчет на община Монтана за 2021 г., съдържащ немодифицирано мнение.</w:t>
            </w:r>
          </w:p>
          <w:p w:rsidR="00E6183E" w:rsidRPr="00C60E17" w:rsidRDefault="00E6183E" w:rsidP="00AC2BC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6183E" w:rsidRPr="00C60E17" w:rsidRDefault="00E6183E" w:rsidP="00AC2BCA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6183E" w:rsidRDefault="00E6183E" w:rsidP="00AC2BC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6183E" w:rsidRDefault="00E6183E" w:rsidP="00AC2BC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6183E" w:rsidRPr="006042AE" w:rsidRDefault="00E6183E" w:rsidP="00AC2BC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6183E" w:rsidRPr="006042AE" w:rsidRDefault="00E6183E" w:rsidP="00AC2BC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6183E" w:rsidRPr="0081558A" w:rsidRDefault="00E6183E" w:rsidP="00AC2BCA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6183E" w:rsidRPr="00265039" w:rsidRDefault="00E6183E" w:rsidP="00AC2B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6183E" w:rsidRDefault="00E6183E" w:rsidP="00AC2B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6183E" w:rsidTr="00AC2BCA">
        <w:tc>
          <w:tcPr>
            <w:tcW w:w="5353" w:type="dxa"/>
            <w:vAlign w:val="center"/>
          </w:tcPr>
          <w:p w:rsidR="00E6183E" w:rsidRDefault="00E6183E" w:rsidP="00E6183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E6183E" w:rsidRPr="00E6183E" w:rsidRDefault="00E6183E" w:rsidP="00E6183E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6183E">
              <w:rPr>
                <w:bCs/>
                <w:spacing w:val="-4"/>
                <w:szCs w:val="24"/>
              </w:rPr>
              <w:t>Одитен доклад № 0100317121 за извършен финансов одит на консолидирания годишен финансов отчет на община Враца за 2021 г., съдържащ немодифицирано мнение.</w:t>
            </w:r>
          </w:p>
          <w:p w:rsidR="00E6183E" w:rsidRPr="00C60E17" w:rsidRDefault="00E6183E" w:rsidP="00E6183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6183E" w:rsidRPr="00C60E17" w:rsidRDefault="00E6183E" w:rsidP="00E6183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6183E" w:rsidRDefault="00E6183E" w:rsidP="00E6183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6183E" w:rsidRDefault="00E6183E" w:rsidP="00E6183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6183E" w:rsidRPr="006042AE" w:rsidRDefault="00E6183E" w:rsidP="00E6183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6183E" w:rsidRPr="006042AE" w:rsidRDefault="00E6183E" w:rsidP="00E6183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6183E" w:rsidRPr="0081558A" w:rsidRDefault="00E6183E" w:rsidP="00E6183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6183E" w:rsidRPr="00265039" w:rsidRDefault="00E6183E" w:rsidP="00E618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6183E" w:rsidRDefault="00E6183E" w:rsidP="00AC2B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6183E" w:rsidTr="00AC2BCA">
        <w:tc>
          <w:tcPr>
            <w:tcW w:w="5353" w:type="dxa"/>
            <w:vAlign w:val="center"/>
          </w:tcPr>
          <w:p w:rsidR="00E6183E" w:rsidRDefault="00E6183E" w:rsidP="00E6183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E6183E" w:rsidRPr="00E6183E" w:rsidRDefault="00E6183E" w:rsidP="00E6183E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6183E">
              <w:rPr>
                <w:bCs/>
                <w:szCs w:val="24"/>
              </w:rPr>
              <w:t xml:space="preserve">Одитен доклад № 0300201319 за извършен одит „Ефективност на Оперативна програма „Наука и образование за интелигентен растеж“ </w:t>
            </w:r>
            <w:r w:rsidRPr="00E6183E">
              <w:rPr>
                <w:bCs/>
                <w:szCs w:val="24"/>
              </w:rPr>
              <w:lastRenderedPageBreak/>
              <w:t>2014 – 2020 г.</w:t>
            </w:r>
            <w:r w:rsidRPr="00E6183E">
              <w:rPr>
                <w:bCs/>
                <w:spacing w:val="-4"/>
                <w:szCs w:val="24"/>
              </w:rPr>
              <w:t xml:space="preserve"> в изграждане и модернизиране на научноизследователската инфраструктура“, за периода от 01.01.2015 г. до 31.12.2019 г.</w:t>
            </w:r>
          </w:p>
          <w:p w:rsidR="00E6183E" w:rsidRPr="00C60E17" w:rsidRDefault="00E6183E" w:rsidP="00E6183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6183E" w:rsidRPr="00C60E17" w:rsidRDefault="00E6183E" w:rsidP="00E6183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6183E" w:rsidRDefault="00E6183E" w:rsidP="00E6183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6183E" w:rsidRDefault="00E6183E" w:rsidP="00E6183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6183E" w:rsidRPr="006042AE" w:rsidRDefault="00E6183E" w:rsidP="00E6183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6183E" w:rsidRPr="006042AE" w:rsidRDefault="00E6183E" w:rsidP="00E6183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6183E" w:rsidRPr="0081558A" w:rsidRDefault="00E6183E" w:rsidP="00E6183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6183E" w:rsidRDefault="00E6183E" w:rsidP="00AC2B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6183E" w:rsidRDefault="00E6183E" w:rsidP="00AC2B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6183E" w:rsidRDefault="00E6183E" w:rsidP="00AC2B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6183E" w:rsidRDefault="00E6183E" w:rsidP="00AC2B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6183E" w:rsidRDefault="00E6183E" w:rsidP="00AC2B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6183E" w:rsidRDefault="00E6183E" w:rsidP="00AC2B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6183E" w:rsidRDefault="00E6183E" w:rsidP="00AC2B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6183E" w:rsidRPr="00265039" w:rsidRDefault="00E6183E" w:rsidP="00E618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6183E" w:rsidRDefault="00E6183E" w:rsidP="00AC2B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6183E" w:rsidTr="00AC2BCA">
        <w:tc>
          <w:tcPr>
            <w:tcW w:w="5353" w:type="dxa"/>
            <w:vAlign w:val="center"/>
          </w:tcPr>
          <w:p w:rsidR="00E6183E" w:rsidRDefault="00E6183E" w:rsidP="00E6183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E6183E" w:rsidRPr="00E6183E" w:rsidRDefault="00E6183E" w:rsidP="00E6183E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6183E">
              <w:rPr>
                <w:bCs/>
                <w:spacing w:val="-4"/>
                <w:szCs w:val="24"/>
              </w:rPr>
              <w:t>Одитен доклад № 0300201518 за извършен одит: „Ефективност на мерките и дейностите за подобряване на управлението на битовите отпадъци, финансирани по Оперативна програма „Околна среда“ 2014 – 2020  г.“, за периода от 01.01.2015 г. до 31.12.2018 г.</w:t>
            </w:r>
          </w:p>
          <w:p w:rsidR="00E6183E" w:rsidRPr="00C60E17" w:rsidRDefault="00E6183E" w:rsidP="00E6183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6183E" w:rsidRPr="00C60E17" w:rsidRDefault="00E6183E" w:rsidP="00E6183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6183E" w:rsidRDefault="00E6183E" w:rsidP="00E6183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6183E" w:rsidRDefault="00E6183E" w:rsidP="00E6183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6183E" w:rsidRPr="006042AE" w:rsidRDefault="00E6183E" w:rsidP="00E6183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6183E" w:rsidRPr="006042AE" w:rsidRDefault="00E6183E" w:rsidP="00E6183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6183E" w:rsidRPr="0081558A" w:rsidRDefault="00E6183E" w:rsidP="00E6183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6183E" w:rsidRPr="00265039" w:rsidRDefault="00E6183E" w:rsidP="00E618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6183E" w:rsidRDefault="00E6183E" w:rsidP="00AC2B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6183E" w:rsidTr="00AC2BCA">
        <w:tc>
          <w:tcPr>
            <w:tcW w:w="5353" w:type="dxa"/>
            <w:vAlign w:val="center"/>
          </w:tcPr>
          <w:p w:rsidR="00E6183E" w:rsidRDefault="00E6183E" w:rsidP="00E6183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E6183E" w:rsidRPr="00E6183E" w:rsidRDefault="00E6183E" w:rsidP="00E6183E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6183E">
              <w:rPr>
                <w:bCs/>
                <w:spacing w:val="-4"/>
                <w:szCs w:val="24"/>
              </w:rPr>
              <w:t>Одитен доклад № 0300201917 „Мониторинг и оценка на Оперативна програма „Околна среда“ 2014 – 2020 г.“, за периода от 01.01.2014 г. до 30.06.2018 г.</w:t>
            </w:r>
          </w:p>
          <w:p w:rsidR="00E6183E" w:rsidRPr="00C60E17" w:rsidRDefault="00E6183E" w:rsidP="00E6183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6183E" w:rsidRPr="00C60E17" w:rsidRDefault="00E6183E" w:rsidP="00E6183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6183E" w:rsidRDefault="00E6183E" w:rsidP="00E6183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6183E" w:rsidRDefault="00E6183E" w:rsidP="00E6183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6183E" w:rsidRPr="006042AE" w:rsidRDefault="00E6183E" w:rsidP="00E6183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6183E" w:rsidRPr="006042AE" w:rsidRDefault="00E6183E" w:rsidP="00E6183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6183E" w:rsidRPr="0081558A" w:rsidRDefault="00E6183E" w:rsidP="00E6183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6183E" w:rsidRPr="00265039" w:rsidRDefault="00E6183E" w:rsidP="00E618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6183E" w:rsidRDefault="00E6183E" w:rsidP="00AC2B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6183E" w:rsidTr="00AC2BCA">
        <w:tc>
          <w:tcPr>
            <w:tcW w:w="5353" w:type="dxa"/>
            <w:vAlign w:val="center"/>
          </w:tcPr>
          <w:p w:rsidR="00E6183E" w:rsidRDefault="00E6183E" w:rsidP="00E6183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E6183E" w:rsidRPr="00E6183E" w:rsidRDefault="00E6183E" w:rsidP="00E6183E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6183E">
              <w:rPr>
                <w:bCs/>
                <w:spacing w:val="-4"/>
                <w:szCs w:val="24"/>
              </w:rPr>
              <w:t>Одитен доклад № 0400311721 за извършен финансов одит на консолидирания годишен финансов отчет на община Дупница за 2021 г., съдържащ квалифицирано мнение.</w:t>
            </w:r>
          </w:p>
          <w:p w:rsidR="00E6183E" w:rsidRPr="00C60E17" w:rsidRDefault="00E6183E" w:rsidP="00E6183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6183E" w:rsidRPr="00C60E17" w:rsidRDefault="00E6183E" w:rsidP="00E6183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6183E" w:rsidRDefault="00E6183E" w:rsidP="00E6183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6183E" w:rsidRDefault="00E6183E" w:rsidP="00E6183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6183E" w:rsidRPr="006042AE" w:rsidRDefault="00E6183E" w:rsidP="00E6183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6183E" w:rsidRPr="006042AE" w:rsidRDefault="00E6183E" w:rsidP="00E6183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6183E" w:rsidRPr="0081558A" w:rsidRDefault="00E6183E" w:rsidP="00E6183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6183E" w:rsidRPr="00265039" w:rsidRDefault="00E6183E" w:rsidP="00E618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E6183E" w:rsidRDefault="00E6183E" w:rsidP="00AC2B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6183E" w:rsidTr="00AC2BCA">
        <w:tc>
          <w:tcPr>
            <w:tcW w:w="5353" w:type="dxa"/>
            <w:vAlign w:val="center"/>
          </w:tcPr>
          <w:p w:rsidR="00E6183E" w:rsidRDefault="00E6183E" w:rsidP="00E6183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E6183E" w:rsidRPr="00E6183E" w:rsidRDefault="00E6183E" w:rsidP="00E6183E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6183E">
              <w:rPr>
                <w:bCs/>
                <w:spacing w:val="-4"/>
                <w:szCs w:val="24"/>
              </w:rPr>
              <w:t>Одитен доклад № 0400100222 за извършен финансов одит на годишния финансов отчет на Държавната комисия по сигурността на информацията за 2021 г., съдържащ немодифицирано мнение.</w:t>
            </w:r>
          </w:p>
          <w:p w:rsidR="00E6183E" w:rsidRPr="00C60E17" w:rsidRDefault="00E6183E" w:rsidP="00E6183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6183E" w:rsidRPr="00C60E17" w:rsidRDefault="00E6183E" w:rsidP="00E6183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6183E" w:rsidRDefault="00E6183E" w:rsidP="00E6183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6183E" w:rsidRDefault="00E6183E" w:rsidP="00E6183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6183E" w:rsidRPr="006042AE" w:rsidRDefault="00E6183E" w:rsidP="00E6183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6183E" w:rsidRPr="006042AE" w:rsidRDefault="00E6183E" w:rsidP="00E6183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6183E" w:rsidRPr="0081558A" w:rsidRDefault="00E6183E" w:rsidP="00E6183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6183E" w:rsidRPr="00265039" w:rsidRDefault="00E6183E" w:rsidP="00E618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6183E" w:rsidRDefault="00E6183E" w:rsidP="00AC2B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6183E" w:rsidTr="00AC2BCA">
        <w:tc>
          <w:tcPr>
            <w:tcW w:w="5353" w:type="dxa"/>
            <w:vAlign w:val="center"/>
          </w:tcPr>
          <w:p w:rsidR="00E6183E" w:rsidRDefault="00E6183E" w:rsidP="00E6183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E6183E" w:rsidRPr="00E6183E" w:rsidRDefault="00E6183E" w:rsidP="00E6183E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E6183E">
              <w:rPr>
                <w:bCs/>
                <w:spacing w:val="-4"/>
                <w:szCs w:val="24"/>
              </w:rPr>
              <w:t>Одитен доклад № 0400301022 за извършен финансов одит на консолидирания годишен финансов отчет на община Девин за 2021 г., съдържащ немодифицирано мнение.</w:t>
            </w:r>
          </w:p>
          <w:p w:rsidR="00E6183E" w:rsidRPr="00C60E17" w:rsidRDefault="00E6183E" w:rsidP="00E6183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6183E" w:rsidRPr="00C60E17" w:rsidRDefault="00E6183E" w:rsidP="00E6183E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6183E" w:rsidRDefault="00E6183E" w:rsidP="00E6183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6183E" w:rsidRDefault="00E6183E" w:rsidP="00E6183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6183E" w:rsidRPr="006042AE" w:rsidRDefault="00E6183E" w:rsidP="00E6183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6183E" w:rsidRPr="006042AE" w:rsidRDefault="00E6183E" w:rsidP="00E6183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6183E" w:rsidRPr="0081558A" w:rsidRDefault="00E6183E" w:rsidP="00E6183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6183E" w:rsidRPr="00265039" w:rsidRDefault="00E6183E" w:rsidP="00E618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6183E" w:rsidRDefault="00E6183E" w:rsidP="00AC2B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0A47B5" w:rsidRDefault="000A47B5"/>
    <w:p w:rsidR="00E6183E" w:rsidRDefault="00E6183E" w:rsidP="00E6183E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E6183E" w:rsidRDefault="00E6183E" w:rsidP="00E6183E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E6183E" w:rsidRDefault="00E6183E">
      <w:bookmarkStart w:id="0" w:name="_GoBack"/>
      <w:bookmarkEnd w:id="0"/>
    </w:p>
    <w:sectPr w:rsidR="00E6183E" w:rsidSect="00E6183E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7CC" w:rsidRDefault="004C37CC" w:rsidP="00E6183E">
      <w:pPr>
        <w:spacing w:after="0" w:line="240" w:lineRule="auto"/>
      </w:pPr>
      <w:r>
        <w:separator/>
      </w:r>
    </w:p>
  </w:endnote>
  <w:endnote w:type="continuationSeparator" w:id="0">
    <w:p w:rsidR="004C37CC" w:rsidRDefault="004C37CC" w:rsidP="00E61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54049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6183E" w:rsidRDefault="00E61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6183E" w:rsidRDefault="00E618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7CC" w:rsidRDefault="004C37CC" w:rsidP="00E6183E">
      <w:pPr>
        <w:spacing w:after="0" w:line="240" w:lineRule="auto"/>
      </w:pPr>
      <w:r>
        <w:separator/>
      </w:r>
    </w:p>
  </w:footnote>
  <w:footnote w:type="continuationSeparator" w:id="0">
    <w:p w:rsidR="004C37CC" w:rsidRDefault="004C37CC" w:rsidP="00E618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83E"/>
    <w:rsid w:val="000A47B5"/>
    <w:rsid w:val="004C37CC"/>
    <w:rsid w:val="00E6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F8C4B"/>
  <w15:chartTrackingRefBased/>
  <w15:docId w15:val="{A38CCD8C-0D2A-42FF-B4C4-E3FA509F7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183E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3E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618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3E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2022-05-23T12:21:00Z</dcterms:created>
  <dcterms:modified xsi:type="dcterms:W3CDTF">2022-05-23T12:27:00Z</dcterms:modified>
</cp:coreProperties>
</file>